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D2" w:rsidRDefault="00FC74D2" w:rsidP="00FC74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4D2">
        <w:rPr>
          <w:rFonts w:ascii="Times New Roman" w:hAnsi="Times New Roman" w:cs="Times New Roman"/>
          <w:b/>
          <w:sz w:val="28"/>
          <w:szCs w:val="28"/>
          <w:u w:val="single"/>
        </w:rPr>
        <w:t>административная ответственность за пропаганду либо публичное демонстрирование нацистской атрибутики или символики</w:t>
      </w:r>
    </w:p>
    <w:p w:rsidR="00FC74D2" w:rsidRPr="00FC74D2" w:rsidRDefault="00FC74D2" w:rsidP="00FC74D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4D2">
        <w:rPr>
          <w:rFonts w:ascii="Times New Roman" w:hAnsi="Times New Roman" w:cs="Times New Roman"/>
          <w:sz w:val="28"/>
          <w:szCs w:val="28"/>
        </w:rPr>
        <w:t>Федеральным законом от 01.03.2020 № 31- ФЗ внесены изменения в статью 20.3 Кодекса Российской Федерации об административных правонарушениях.</w:t>
      </w:r>
    </w:p>
    <w:p w:rsidR="00FC74D2" w:rsidRPr="00FC74D2" w:rsidRDefault="00FC74D2" w:rsidP="00FC74D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4D2">
        <w:rPr>
          <w:rFonts w:ascii="Times New Roman" w:hAnsi="Times New Roman" w:cs="Times New Roman"/>
          <w:sz w:val="28"/>
          <w:szCs w:val="28"/>
        </w:rPr>
        <w:t>Указанным законом внесены изменения в статью 20.3 Кодекса Российской Федерации об административных правонарушениях, устанавливающую ответственность за пропаганду либо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 </w:t>
      </w:r>
      <w:hyperlink r:id="rId4" w:history="1">
        <w:r w:rsidRPr="00FC74D2">
          <w:rPr>
            <w:rStyle w:val="a3"/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FC74D2">
        <w:rPr>
          <w:rFonts w:ascii="Times New Roman" w:hAnsi="Times New Roman" w:cs="Times New Roman"/>
          <w:sz w:val="28"/>
          <w:szCs w:val="28"/>
        </w:rPr>
        <w:t>.</w:t>
      </w:r>
    </w:p>
    <w:p w:rsidR="00FC74D2" w:rsidRPr="00FC74D2" w:rsidRDefault="00FC74D2" w:rsidP="00FC74D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4D2">
        <w:rPr>
          <w:rFonts w:ascii="Times New Roman" w:hAnsi="Times New Roman" w:cs="Times New Roman"/>
          <w:sz w:val="28"/>
          <w:szCs w:val="28"/>
        </w:rPr>
        <w:t>В частности, статья дополнена примечанием, согласно которому данная норма не распространяется на случаи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идеологии.</w:t>
      </w:r>
    </w:p>
    <w:p w:rsidR="00FC74D2" w:rsidRPr="00FC74D2" w:rsidRDefault="00FC74D2" w:rsidP="00FC74D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4D2">
        <w:rPr>
          <w:rFonts w:ascii="Times New Roman" w:hAnsi="Times New Roman" w:cs="Times New Roman"/>
          <w:sz w:val="28"/>
          <w:szCs w:val="28"/>
        </w:rPr>
        <w:t>Данный пункт Федерального закона уточняет действующие нормы демонстрации нацистской символики и предполагает, что эта атрибутика может присутствовать в произведениях искусства, литературы и науки, а также в сообщениях СМИ и т.д. При этом такая демонстрация возможна только при условии, что она не является ее пропагандой или не содержит оправдания преступлений фашистской Германии.</w:t>
      </w:r>
    </w:p>
    <w:p w:rsidR="00FC74D2" w:rsidRPr="00FC74D2" w:rsidRDefault="00FC74D2" w:rsidP="00FC74D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4D2">
        <w:rPr>
          <w:rFonts w:ascii="Times New Roman" w:hAnsi="Times New Roman" w:cs="Times New Roman"/>
          <w:sz w:val="28"/>
          <w:szCs w:val="28"/>
        </w:rPr>
        <w:t>Таким образом, административная ответственность не распространяется на случаи использования нацистской и экстремистской атрибутики или символики без цели их пропаганды или оправдания идеологии.</w:t>
      </w:r>
    </w:p>
    <w:p w:rsidR="00FC74D2" w:rsidRDefault="00FC74D2" w:rsidP="00FC74D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74D2" w:rsidRDefault="00FC74D2" w:rsidP="00FC74D2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C74D2" w:rsidRPr="00EC63EC" w:rsidRDefault="00FC74D2" w:rsidP="00FC74D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EC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p w:rsidR="00FC74D2" w:rsidRPr="00FC74D2" w:rsidRDefault="00FC74D2" w:rsidP="00FC74D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85CE4" w:rsidRDefault="00785CE4"/>
    <w:sectPr w:rsidR="00785CE4" w:rsidSect="00FC74D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AC"/>
    <w:rsid w:val="003740AC"/>
    <w:rsid w:val="00785CE4"/>
    <w:rsid w:val="00FC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6DDA"/>
  <w15:chartTrackingRefBased/>
  <w15:docId w15:val="{0B62641F-030D-4E97-9D6B-B593BBE6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4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C74D2"/>
    <w:rPr>
      <w:color w:val="0000FF"/>
      <w:u w:val="single"/>
    </w:rPr>
  </w:style>
  <w:style w:type="paragraph" w:styleId="a4">
    <w:name w:val="No Spacing"/>
    <w:uiPriority w:val="1"/>
    <w:qFormat/>
    <w:rsid w:val="00FC7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DA3EBF6EA42E27C3AD91196AA2BEA4DEBE0516489B2B41D0A35BD0AB4CBDF7D27D282C06124D538B2EB37D456D7850FB65A00R9c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2</cp:revision>
  <dcterms:created xsi:type="dcterms:W3CDTF">2020-06-10T06:58:00Z</dcterms:created>
  <dcterms:modified xsi:type="dcterms:W3CDTF">2020-06-10T06:59:00Z</dcterms:modified>
</cp:coreProperties>
</file>